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b/>
          <w:i/>
          <w:sz w:val="20"/>
          <w:szCs w:val="20"/>
          <w:u w:val="single"/>
          <w:lang w:val="es-ES"/>
        </w:rPr>
      </w:pPr>
      <w:r>
        <w:rPr>
          <w:b/>
          <w:i/>
          <w:sz w:val="20"/>
          <w:szCs w:val="20"/>
          <w:u w:val="single"/>
          <w:lang w:val="es-ES"/>
        </w:rPr>
        <w:t xml:space="preserve">Tel: 661-484-3938 Fax: 661-829-6413 E-mail: </w:t>
      </w:r>
      <w:r>
        <w:rPr>
          <w:rFonts w:hint="default"/>
          <w:b/>
          <w:i/>
          <w:sz w:val="20"/>
          <w:szCs w:val="20"/>
          <w:u w:val="single"/>
          <w:lang w:val="en-US"/>
        </w:rPr>
        <w:t>info@</w:t>
      </w:r>
      <w:r>
        <w:rPr>
          <w:b/>
          <w:i/>
          <w:sz w:val="20"/>
          <w:szCs w:val="20"/>
          <w:u w:val="single"/>
          <w:lang w:val="es-ES"/>
        </w:rPr>
        <w:t>anastasistours.com</w:t>
      </w:r>
    </w:p>
    <w:p>
      <w:pPr>
        <w:spacing w:after="0"/>
        <w:jc w:val="center"/>
        <w:rPr>
          <w:b/>
          <w:color w:val="0070C0"/>
          <w:lang w:val="es-ES"/>
        </w:rPr>
      </w:pPr>
      <w:r>
        <w:rPr>
          <w:b/>
          <w:i/>
          <w:color w:val="0070C0"/>
          <w:u w:val="single"/>
          <w:lang w:val="es-ES"/>
        </w:rPr>
        <w:t>www.anastasistoursusa.com</w:t>
      </w:r>
    </w:p>
    <w:p>
      <w:pPr>
        <w:spacing w:after="0"/>
        <w:jc w:val="center"/>
        <w:rPr>
          <w:rFonts w:ascii="Times New Roman" w:hAnsi="Times New Roman" w:cs="Times New Roman"/>
          <w:b/>
          <w:sz w:val="24"/>
          <w:szCs w:val="24"/>
        </w:rPr>
      </w:pPr>
      <w:r>
        <w:rPr>
          <w:rFonts w:ascii="Times New Roman" w:hAnsi="Times New Roman" w:cs="Times New Roman"/>
          <w:b/>
          <w:sz w:val="24"/>
          <w:szCs w:val="24"/>
        </w:rPr>
        <w:t>Registration Form</w:t>
      </w:r>
    </w:p>
    <w:p>
      <w:pPr>
        <w:spacing w:after="0"/>
        <w:jc w:val="center"/>
        <w:rPr>
          <w:rFonts w:ascii="Times New Roman" w:hAnsi="Times New Roman" w:cs="Times New Roman"/>
          <w:b/>
          <w:sz w:val="24"/>
          <w:szCs w:val="24"/>
        </w:rPr>
      </w:pPr>
      <w:r>
        <w:rPr>
          <w:rFonts w:ascii="Times New Roman" w:hAnsi="Times New Roman" w:cs="Times New Roman"/>
          <w:b/>
          <w:sz w:val="24"/>
          <w:szCs w:val="24"/>
        </w:rPr>
        <w:t>Join Father Joshy Mathew in the Pilgrimage to Portugal- Spain- France</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16 Days, 14 Nights from September 12-27 of 2024 </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jc w:val="both"/>
        <w:rPr>
          <w:rFonts w:ascii="Times New Roman" w:hAnsi="Times New Roman" w:cs="Times New Roman"/>
          <w:b/>
          <w:bCs/>
          <w:sz w:val="24"/>
          <w:szCs w:val="24"/>
        </w:rPr>
      </w:pPr>
      <w:r>
        <w:rPr>
          <w:rFonts w:ascii="Times New Roman" w:hAnsi="Times New Roman" w:cs="Times New Roman"/>
          <w:sz w:val="24"/>
          <w:szCs w:val="24"/>
        </w:rPr>
        <w:t xml:space="preserve">The cost of the Pilgrimage is </w:t>
      </w:r>
      <w:r>
        <w:rPr>
          <w:rFonts w:ascii="Times New Roman" w:hAnsi="Times New Roman" w:cs="Times New Roman"/>
          <w:b/>
          <w:sz w:val="24"/>
          <w:szCs w:val="24"/>
        </w:rPr>
        <w:t>$4890</w:t>
      </w:r>
      <w:r>
        <w:rPr>
          <w:rFonts w:ascii="Times New Roman" w:hAnsi="Times New Roman" w:cs="Times New Roman"/>
          <w:sz w:val="24"/>
          <w:szCs w:val="24"/>
        </w:rPr>
        <w:t xml:space="preserve"> per person in a double occupancy from </w:t>
      </w:r>
      <w:r>
        <w:rPr>
          <w:rFonts w:ascii="Times New Roman" w:hAnsi="Times New Roman" w:cs="Times New Roman"/>
          <w:b/>
          <w:sz w:val="24"/>
          <w:szCs w:val="24"/>
        </w:rPr>
        <w:t>San Francisco Airport</w:t>
      </w:r>
      <w:r>
        <w:rPr>
          <w:rFonts w:ascii="Times New Roman" w:hAnsi="Times New Roman" w:cs="Times New Roman"/>
          <w:sz w:val="24"/>
          <w:szCs w:val="24"/>
        </w:rPr>
        <w:t xml:space="preserve">, with an additional </w:t>
      </w:r>
      <w:r>
        <w:rPr>
          <w:rFonts w:ascii="Times New Roman" w:hAnsi="Times New Roman" w:cs="Times New Roman"/>
          <w:b/>
          <w:sz w:val="24"/>
          <w:szCs w:val="24"/>
        </w:rPr>
        <w:t>$970</w:t>
      </w:r>
      <w:r>
        <w:rPr>
          <w:rFonts w:ascii="Times New Roman" w:hAnsi="Times New Roman" w:cs="Times New Roman"/>
          <w:sz w:val="24"/>
          <w:szCs w:val="24"/>
        </w:rPr>
        <w:t xml:space="preserve"> fee for single occupancy. A deposit of </w:t>
      </w:r>
      <w:r>
        <w:rPr>
          <w:rFonts w:ascii="Times New Roman" w:hAnsi="Times New Roman" w:cs="Times New Roman"/>
          <w:b/>
          <w:sz w:val="24"/>
          <w:szCs w:val="24"/>
        </w:rPr>
        <w:t>$500</w:t>
      </w:r>
      <w:r>
        <w:rPr>
          <w:rFonts w:ascii="Times New Roman" w:hAnsi="Times New Roman" w:cs="Times New Roman"/>
          <w:sz w:val="24"/>
          <w:szCs w:val="24"/>
        </w:rPr>
        <w:t xml:space="preserve"> per person is due with your registration, with final balance due on or before </w:t>
      </w:r>
      <w:r>
        <w:rPr>
          <w:rFonts w:ascii="Times New Roman" w:hAnsi="Times New Roman" w:cs="Times New Roman"/>
          <w:b/>
          <w:bCs/>
          <w:sz w:val="24"/>
          <w:szCs w:val="24"/>
        </w:rPr>
        <w:t>10 June of 2024.</w:t>
      </w:r>
    </w:p>
    <w:p>
      <w:pPr>
        <w:rPr>
          <w:rFonts w:ascii="Times New Roman" w:hAnsi="Times New Roman" w:cs="Times New Roman"/>
          <w:sz w:val="20"/>
          <w:szCs w:val="20"/>
        </w:rPr>
      </w:pPr>
      <w:r>
        <w:rPr>
          <w:rFonts w:ascii="Times New Roman" w:hAnsi="Times New Roman" w:cs="Times New Roman"/>
          <w:sz w:val="20"/>
          <w:szCs w:val="20"/>
        </w:rPr>
        <w:t>(Please fill in the form per couple or family as it appears on passport)</w:t>
      </w:r>
    </w:p>
    <w:p>
      <w:pPr>
        <w:jc w:val="both"/>
        <w:rPr>
          <w:rFonts w:ascii="Times New Roman" w:hAnsi="Times New Roman" w:cs="Times New Roman"/>
          <w:sz w:val="20"/>
          <w:szCs w:val="20"/>
        </w:rPr>
      </w:pPr>
      <w:r>
        <w:rPr>
          <w:rFonts w:ascii="Times New Roman" w:hAnsi="Times New Roman" w:cs="Times New Roman"/>
          <w:sz w:val="24"/>
          <w:szCs w:val="24"/>
        </w:rPr>
        <w:t>Last Name: _______________ First Name</w:t>
      </w:r>
      <w:r>
        <w:rPr>
          <w:rFonts w:ascii="Times New Roman" w:hAnsi="Times New Roman" w:cs="Times New Roman"/>
          <w:sz w:val="20"/>
          <w:szCs w:val="20"/>
        </w:rPr>
        <w:t xml:space="preserve">: ______________ </w:t>
      </w:r>
      <w:r>
        <w:rPr>
          <w:rFonts w:ascii="Times New Roman" w:hAnsi="Times New Roman" w:cs="Times New Roman"/>
          <w:sz w:val="24"/>
          <w:szCs w:val="24"/>
        </w:rPr>
        <w:t>Nick Name</w:t>
      </w:r>
      <w:r>
        <w:rPr>
          <w:rFonts w:ascii="Times New Roman" w:hAnsi="Times New Roman" w:cs="Times New Roman"/>
          <w:sz w:val="20"/>
          <w:szCs w:val="20"/>
        </w:rPr>
        <w:t xml:space="preserve"> ___________DOB___________</w:t>
      </w:r>
    </w:p>
    <w:p>
      <w:pPr>
        <w:spacing w:after="0"/>
        <w:jc w:val="both"/>
        <w:rPr>
          <w:rFonts w:ascii="Times New Roman" w:hAnsi="Times New Roman" w:cs="Times New Roman"/>
          <w:sz w:val="20"/>
          <w:szCs w:val="20"/>
        </w:rPr>
      </w:pPr>
      <w:r>
        <w:rPr>
          <w:rFonts w:ascii="Times New Roman" w:hAnsi="Times New Roman" w:cs="Times New Roman"/>
          <w:sz w:val="24"/>
          <w:szCs w:val="24"/>
        </w:rPr>
        <w:t>Last Name</w:t>
      </w:r>
      <w:r>
        <w:rPr>
          <w:rFonts w:ascii="Times New Roman" w:hAnsi="Times New Roman" w:cs="Times New Roman"/>
          <w:sz w:val="20"/>
          <w:szCs w:val="20"/>
        </w:rPr>
        <w:t>: _________________ First</w:t>
      </w:r>
      <w:r>
        <w:rPr>
          <w:rFonts w:ascii="Times New Roman" w:hAnsi="Times New Roman" w:cs="Times New Roman"/>
          <w:sz w:val="24"/>
          <w:szCs w:val="24"/>
        </w:rPr>
        <w:t xml:space="preserve"> Name</w:t>
      </w:r>
      <w:r>
        <w:rPr>
          <w:rFonts w:ascii="Times New Roman" w:hAnsi="Times New Roman" w:cs="Times New Roman"/>
          <w:sz w:val="20"/>
          <w:szCs w:val="20"/>
        </w:rPr>
        <w:t xml:space="preserve">: ______________ </w:t>
      </w:r>
      <w:r>
        <w:rPr>
          <w:rFonts w:ascii="Times New Roman" w:hAnsi="Times New Roman" w:cs="Times New Roman"/>
          <w:sz w:val="24"/>
          <w:szCs w:val="24"/>
        </w:rPr>
        <w:t>Nick Name</w:t>
      </w:r>
      <w:r>
        <w:rPr>
          <w:rFonts w:ascii="Times New Roman" w:hAnsi="Times New Roman" w:cs="Times New Roman"/>
          <w:sz w:val="20"/>
          <w:szCs w:val="20"/>
        </w:rPr>
        <w:t xml:space="preserve"> ___________DOB___________</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4"/>
          <w:szCs w:val="24"/>
        </w:rPr>
        <w:t>Street________________________________________________City___________________</w:t>
      </w:r>
    </w:p>
    <w:p>
      <w:pPr>
        <w:jc w:val="both"/>
        <w:rPr>
          <w:rFonts w:ascii="Times New Roman" w:hAnsi="Times New Roman" w:cs="Times New Roman"/>
          <w:sz w:val="24"/>
          <w:szCs w:val="24"/>
        </w:rPr>
      </w:pPr>
      <w:r>
        <w:rPr>
          <w:rFonts w:ascii="Times New Roman" w:hAnsi="Times New Roman" w:cs="Times New Roman"/>
          <w:sz w:val="24"/>
          <w:szCs w:val="24"/>
        </w:rPr>
        <w:t>State: 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Zip__________ Phone__________________ E-mail__________________________</w:t>
      </w:r>
    </w:p>
    <w:p>
      <w:pPr>
        <w:jc w:val="both"/>
        <w:rPr>
          <w:rFonts w:ascii="Times New Roman" w:hAnsi="Times New Roman" w:cs="Times New Roman"/>
          <w:sz w:val="24"/>
          <w:szCs w:val="24"/>
        </w:rPr>
      </w:pPr>
      <w:r>
        <w:rPr>
          <w:rFonts w:ascii="Times New Roman" w:hAnsi="Times New Roman" w:cs="Times New Roman"/>
          <w:sz w:val="24"/>
          <w:szCs w:val="24"/>
        </w:rPr>
        <w:t>Room type: (  ) Double.  (  ) Single. Sharing a room with (if Known)______________________</w:t>
      </w:r>
    </w:p>
    <w:p>
      <w:pPr>
        <w:jc w:val="both"/>
        <w:rPr>
          <w:rFonts w:ascii="Times New Roman" w:hAnsi="Times New Roman" w:cs="Times New Roman"/>
          <w:sz w:val="24"/>
          <w:szCs w:val="24"/>
        </w:rPr>
      </w:pPr>
      <w:r>
        <w:rPr>
          <w:rFonts w:ascii="Times New Roman" w:hAnsi="Times New Roman" w:cs="Times New Roman"/>
          <w:sz w:val="24"/>
          <w:szCs w:val="24"/>
        </w:rPr>
        <w:t>Emergency contact name: ___________________________________ Telephone: __________</w:t>
      </w:r>
    </w:p>
    <w:p>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Please </w:t>
      </w:r>
      <w:r>
        <w:rPr>
          <w:rFonts w:ascii="Times New Roman" w:hAnsi="Times New Roman" w:cs="Times New Roman"/>
          <w:b/>
          <w:color w:val="FF0000"/>
          <w:sz w:val="24"/>
          <w:szCs w:val="24"/>
        </w:rPr>
        <w:t xml:space="preserve">add </w:t>
      </w:r>
      <w:r>
        <w:rPr>
          <w:rFonts w:ascii="Times New Roman" w:hAnsi="Times New Roman" w:cs="Times New Roman"/>
          <w:b/>
          <w:sz w:val="24"/>
          <w:szCs w:val="24"/>
        </w:rPr>
        <w:t xml:space="preserve">an amount of $340/ person for the travel insurance to your deposit. The Travel insurance is nonrefundable. </w:t>
      </w:r>
    </w:p>
    <w:p>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I hereby sign and agree to the terms and conditions attached and the traveler insurance recommendation to this form:</w:t>
      </w:r>
    </w:p>
    <w:p>
      <w:pPr>
        <w:rPr>
          <w:rFonts w:ascii="Times New Roman" w:hAnsi="Times New Roman" w:cs="Times New Roman"/>
          <w:sz w:val="24"/>
          <w:szCs w:val="24"/>
        </w:rPr>
      </w:pPr>
      <w:r>
        <w:rPr>
          <w:rFonts w:ascii="Times New Roman" w:hAnsi="Times New Roman" w:cs="Times New Roman"/>
          <w:b/>
          <w:sz w:val="24"/>
          <w:szCs w:val="24"/>
        </w:rPr>
        <w:t>Signature X</w:t>
      </w:r>
      <w:r>
        <w:rPr>
          <w:rFonts w:ascii="Times New Roman" w:hAnsi="Times New Roman" w:cs="Times New Roman"/>
          <w:sz w:val="24"/>
          <w:szCs w:val="24"/>
        </w:rPr>
        <w:t xml:space="preserve"> ________________________________________________</w:t>
      </w:r>
    </w:p>
    <w:p>
      <w:pPr>
        <w:jc w:val="both"/>
        <w:rPr>
          <w:rFonts w:ascii="Times New Roman" w:hAnsi="Times New Roman" w:cs="Times New Roman"/>
          <w:b/>
          <w:sz w:val="24"/>
          <w:szCs w:val="24"/>
        </w:rPr>
      </w:pPr>
      <w:r>
        <w:rPr>
          <w:rFonts w:ascii="Times New Roman" w:hAnsi="Times New Roman" w:cs="Times New Roman"/>
          <w:b/>
          <w:sz w:val="24"/>
          <w:szCs w:val="24"/>
        </w:rPr>
        <w:t>Please sign</w:t>
      </w:r>
      <w:r>
        <w:rPr>
          <w:rFonts w:ascii="Times New Roman" w:hAnsi="Times New Roman" w:cs="Times New Roman"/>
          <w:b/>
          <w:color w:val="FFFFFF" w:themeColor="background1"/>
          <w:sz w:val="24"/>
          <w:szCs w:val="24"/>
          <w14:textFill>
            <w14:solidFill>
              <w14:schemeClr w14:val="bg1"/>
            </w14:solidFill>
          </w14:textFill>
        </w:rPr>
        <w:t xml:space="preserve"> </w:t>
      </w:r>
      <w:r>
        <w:rPr>
          <w:rFonts w:ascii="Times New Roman" w:hAnsi="Times New Roman" w:cs="Times New Roman"/>
          <w:b/>
          <w:color w:val="FF0000"/>
          <w:sz w:val="24"/>
          <w:szCs w:val="24"/>
          <w:u w:val="single"/>
        </w:rPr>
        <w:t>all pages</w:t>
      </w:r>
      <w:r>
        <w:rPr>
          <w:rFonts w:ascii="Times New Roman" w:hAnsi="Times New Roman" w:cs="Times New Roman"/>
          <w:b/>
          <w:sz w:val="24"/>
          <w:szCs w:val="24"/>
        </w:rPr>
        <w:t xml:space="preserve"> of this form and return it with a </w:t>
      </w:r>
      <w:r>
        <w:rPr>
          <w:rFonts w:ascii="Times New Roman" w:hAnsi="Times New Roman" w:cs="Times New Roman"/>
          <w:b/>
          <w:color w:val="FF0000"/>
          <w:sz w:val="24"/>
          <w:szCs w:val="24"/>
          <w:u w:val="single"/>
        </w:rPr>
        <w:t>photocopy of your passport</w:t>
      </w:r>
      <w:r>
        <w:rPr>
          <w:rFonts w:ascii="Times New Roman" w:hAnsi="Times New Roman" w:cs="Times New Roman"/>
          <w:b/>
          <w:color w:val="FF0000"/>
          <w:sz w:val="24"/>
          <w:szCs w:val="24"/>
        </w:rPr>
        <w:t xml:space="preserve"> </w:t>
      </w:r>
      <w:r>
        <w:rPr>
          <w:rFonts w:ascii="Times New Roman" w:hAnsi="Times New Roman" w:cs="Times New Roman"/>
          <w:b/>
          <w:sz w:val="24"/>
          <w:szCs w:val="24"/>
        </w:rPr>
        <w:t>and a check for the deposit and the travel insurance, payable to:</w:t>
      </w:r>
    </w:p>
    <w:p>
      <w:pPr>
        <w:spacing w:after="0"/>
        <w:jc w:val="both"/>
        <w:rPr>
          <w:rFonts w:ascii="Times New Roman" w:hAnsi="Times New Roman" w:cs="Times New Roman"/>
          <w:b/>
          <w:sz w:val="24"/>
          <w:szCs w:val="24"/>
        </w:rPr>
      </w:pPr>
      <w:r>
        <w:rPr>
          <w:rFonts w:ascii="Times New Roman" w:hAnsi="Times New Roman" w:cs="Times New Roman"/>
          <w:b/>
          <w:sz w:val="24"/>
          <w:szCs w:val="24"/>
        </w:rPr>
        <w:t>Anastasis Tours</w:t>
      </w:r>
    </w:p>
    <w:p>
      <w:pPr>
        <w:spacing w:after="0"/>
        <w:jc w:val="both"/>
        <w:rPr>
          <w:rFonts w:ascii="Times New Roman" w:hAnsi="Times New Roman" w:cs="Times New Roman"/>
          <w:b/>
          <w:sz w:val="24"/>
          <w:szCs w:val="24"/>
        </w:rPr>
      </w:pPr>
      <w:r>
        <w:rPr>
          <w:rFonts w:ascii="Times New Roman" w:hAnsi="Times New Roman" w:cs="Times New Roman"/>
          <w:b/>
          <w:sz w:val="24"/>
          <w:szCs w:val="24"/>
        </w:rPr>
        <w:t>13711 Reserve Court.</w:t>
      </w:r>
    </w:p>
    <w:p>
      <w:pPr>
        <w:spacing w:after="0"/>
        <w:jc w:val="both"/>
        <w:rPr>
          <w:rFonts w:ascii="Times New Roman" w:hAnsi="Times New Roman" w:cs="Times New Roman"/>
          <w:b/>
          <w:sz w:val="24"/>
          <w:szCs w:val="24"/>
        </w:rPr>
      </w:pPr>
      <w:r>
        <w:rPr>
          <w:rFonts w:ascii="Times New Roman" w:hAnsi="Times New Roman" w:cs="Times New Roman"/>
          <w:b/>
          <w:sz w:val="24"/>
          <w:szCs w:val="24"/>
        </w:rPr>
        <w:t>Bakersfield, CA 93314</w:t>
      </w:r>
    </w:p>
    <w:p>
      <w:pPr>
        <w:spacing w:after="0"/>
        <w:jc w:val="both"/>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Terms &amp; Conditions</w:t>
      </w:r>
    </w:p>
    <w:p>
      <w:pPr>
        <w:rPr>
          <w:rFonts w:ascii="Times New Roman" w:hAnsi="Times New Roman" w:cs="Times New Roman"/>
          <w:b/>
          <w:sz w:val="20"/>
          <w:szCs w:val="20"/>
        </w:rPr>
      </w:pPr>
      <w:r>
        <w:rPr>
          <w:rFonts w:ascii="Times New Roman" w:hAnsi="Times New Roman" w:cs="Times New Roman"/>
          <w:b/>
          <w:sz w:val="20"/>
          <w:szCs w:val="20"/>
        </w:rPr>
        <w:t>PRICE:</w:t>
      </w:r>
    </w:p>
    <w:p>
      <w:pPr>
        <w:spacing w:after="0"/>
        <w:rPr>
          <w:b/>
          <w:bCs/>
          <w:sz w:val="24"/>
          <w:szCs w:val="24"/>
        </w:rPr>
      </w:pPr>
      <w:r>
        <w:rPr>
          <w:b/>
          <w:bCs/>
          <w:sz w:val="24"/>
          <w:szCs w:val="24"/>
        </w:rPr>
        <w:t xml:space="preserve">A $500 deposit should be paid immediately once the group is booked to secure the seats. </w:t>
      </w:r>
    </w:p>
    <w:p>
      <w:pPr>
        <w:spacing w:after="0"/>
        <w:jc w:val="both"/>
        <w:rPr>
          <w:rFonts w:ascii="Times New Roman" w:hAnsi="Times New Roman" w:cs="Times New Roman"/>
          <w:sz w:val="20"/>
          <w:szCs w:val="20"/>
        </w:rPr>
      </w:pPr>
      <w:r>
        <w:rPr>
          <w:rFonts w:ascii="Times New Roman" w:hAnsi="Times New Roman" w:cs="Times New Roman"/>
          <w:sz w:val="20"/>
          <w:szCs w:val="20"/>
        </w:rPr>
        <w:t>The price of the tour is: $4890 /person in a double room or $5860 /person in a single room. The price is guaranteed but if due to unforeseen circumstance beyond the control of Anastasis Tours-USA, our suppliers increase the price, we will adjust the price accordingly.</w:t>
      </w:r>
    </w:p>
    <w:p>
      <w:pPr>
        <w:spacing w:after="0"/>
        <w:jc w:val="both"/>
        <w:rPr>
          <w:rFonts w:ascii="Times New Roman" w:hAnsi="Times New Roman" w:cs="Times New Roman"/>
          <w:sz w:val="20"/>
          <w:szCs w:val="20"/>
        </w:rPr>
      </w:pPr>
      <w:r>
        <w:rPr>
          <w:rFonts w:ascii="Times New Roman" w:hAnsi="Times New Roman" w:cs="Times New Roman"/>
          <w:sz w:val="20"/>
          <w:szCs w:val="20"/>
        </w:rPr>
        <w:t>Should a single traveler wish to share a room and the Anastasis Tours USA is unable to match him/her with a roommate, the single room supplement will apply.</w:t>
      </w:r>
    </w:p>
    <w:p>
      <w:pPr>
        <w:spacing w:after="0"/>
        <w:rPr>
          <w:rFonts w:ascii="Times New Roman" w:hAnsi="Times New Roman" w:cs="Times New Roman"/>
          <w:b/>
          <w:sz w:val="20"/>
          <w:szCs w:val="20"/>
        </w:rPr>
      </w:pPr>
    </w:p>
    <w:p>
      <w:pPr>
        <w:spacing w:after="0"/>
        <w:rPr>
          <w:rFonts w:ascii="Times New Roman" w:hAnsi="Times New Roman" w:cs="Times New Roman"/>
          <w:b/>
          <w:sz w:val="20"/>
          <w:szCs w:val="20"/>
        </w:rPr>
      </w:pPr>
      <w:r>
        <w:rPr>
          <w:rFonts w:ascii="Times New Roman" w:hAnsi="Times New Roman" w:cs="Times New Roman"/>
          <w:b/>
          <w:sz w:val="20"/>
          <w:szCs w:val="20"/>
        </w:rPr>
        <w:t xml:space="preserve">DEPOSIT &amp; PAYMENT </w:t>
      </w:r>
    </w:p>
    <w:p>
      <w:pPr>
        <w:spacing w:after="0"/>
        <w:rPr>
          <w:rFonts w:ascii="Times New Roman" w:hAnsi="Times New Roman" w:cs="Times New Roman"/>
          <w:sz w:val="20"/>
          <w:szCs w:val="20"/>
        </w:rPr>
      </w:pPr>
      <w:r>
        <w:rPr>
          <w:rFonts w:ascii="Times New Roman" w:hAnsi="Times New Roman" w:cs="Times New Roman"/>
          <w:b/>
          <w:sz w:val="20"/>
          <w:szCs w:val="20"/>
        </w:rPr>
        <w:t>A deposit of $500 + $340 for the insurance is due upon registration</w:t>
      </w:r>
      <w:r>
        <w:rPr>
          <w:rFonts w:ascii="Times New Roman" w:hAnsi="Times New Roman" w:cs="Times New Roman"/>
          <w:sz w:val="20"/>
          <w:szCs w:val="20"/>
        </w:rPr>
        <w:t>.</w:t>
      </w:r>
    </w:p>
    <w:p>
      <w:pPr>
        <w:spacing w:after="0"/>
        <w:rPr>
          <w:rFonts w:ascii="Times New Roman" w:hAnsi="Times New Roman" w:cs="Times New Roman"/>
          <w:sz w:val="20"/>
          <w:szCs w:val="20"/>
        </w:rPr>
      </w:pPr>
      <w:r>
        <w:rPr>
          <w:rFonts w:ascii="Times New Roman" w:hAnsi="Times New Roman" w:cs="Times New Roman"/>
          <w:sz w:val="20"/>
          <w:szCs w:val="20"/>
        </w:rPr>
        <w:t>Final payment is due on or before</w:t>
      </w:r>
      <w:r>
        <w:rPr>
          <w:rFonts w:ascii="Times New Roman" w:hAnsi="Times New Roman" w:cs="Times New Roman"/>
          <w:b/>
          <w:sz w:val="20"/>
          <w:szCs w:val="20"/>
        </w:rPr>
        <w:t xml:space="preserve"> 10 June of 2024.</w:t>
      </w:r>
    </w:p>
    <w:p>
      <w:pPr>
        <w:spacing w:after="0"/>
        <w:rPr>
          <w:rFonts w:ascii="Times New Roman" w:hAnsi="Times New Roman" w:cs="Times New Roman"/>
          <w:sz w:val="20"/>
          <w:szCs w:val="20"/>
        </w:rPr>
      </w:pPr>
    </w:p>
    <w:p>
      <w:pPr>
        <w:spacing w:after="0"/>
        <w:rPr>
          <w:rFonts w:ascii="Times New Roman" w:hAnsi="Times New Roman" w:cs="Times New Roman"/>
          <w:b/>
          <w:sz w:val="20"/>
          <w:szCs w:val="20"/>
        </w:rPr>
      </w:pPr>
      <w:r>
        <w:rPr>
          <w:rFonts w:ascii="Times New Roman" w:hAnsi="Times New Roman" w:cs="Times New Roman"/>
          <w:b/>
          <w:sz w:val="20"/>
          <w:szCs w:val="20"/>
        </w:rPr>
        <w:t>CANCELLATIONS &amp; REFUND:</w:t>
      </w:r>
    </w:p>
    <w:p>
      <w:pPr>
        <w:spacing w:after="0"/>
        <w:jc w:val="both"/>
        <w:rPr>
          <w:rFonts w:ascii="Times New Roman" w:hAnsi="Times New Roman" w:cs="Times New Roman"/>
          <w:sz w:val="20"/>
          <w:szCs w:val="20"/>
        </w:rPr>
      </w:pPr>
      <w:r>
        <w:rPr>
          <w:rFonts w:ascii="Times New Roman" w:hAnsi="Times New Roman" w:cs="Times New Roman"/>
          <w:sz w:val="20"/>
          <w:szCs w:val="20"/>
        </w:rPr>
        <w:t>For cancellation 100 days or more prior to departure, a cancellation fee of 20% of the cost of the tour will apply.</w:t>
      </w:r>
    </w:p>
    <w:p>
      <w:pPr>
        <w:spacing w:after="0"/>
        <w:jc w:val="both"/>
        <w:rPr>
          <w:rFonts w:ascii="Times New Roman" w:hAnsi="Times New Roman" w:cs="Times New Roman"/>
          <w:sz w:val="20"/>
          <w:szCs w:val="20"/>
        </w:rPr>
      </w:pPr>
      <w:r>
        <w:rPr>
          <w:rFonts w:ascii="Times New Roman" w:hAnsi="Times New Roman" w:cs="Times New Roman"/>
          <w:sz w:val="20"/>
          <w:szCs w:val="20"/>
        </w:rPr>
        <w:t>For cancellation less than100 days and more than 50 days prior to departure, a cancellation fee of 60% of the cost of the tour will apply.</w:t>
      </w:r>
    </w:p>
    <w:p>
      <w:pPr>
        <w:spacing w:after="0"/>
        <w:jc w:val="both"/>
        <w:rPr>
          <w:rFonts w:ascii="Times New Roman" w:hAnsi="Times New Roman" w:cs="Times New Roman"/>
          <w:sz w:val="20"/>
          <w:szCs w:val="20"/>
        </w:rPr>
      </w:pPr>
      <w:r>
        <w:rPr>
          <w:rFonts w:ascii="Times New Roman" w:hAnsi="Times New Roman" w:cs="Times New Roman"/>
          <w:sz w:val="20"/>
          <w:szCs w:val="20"/>
        </w:rPr>
        <w:t>For cancellation less than 50 days prior to departure, a cancellation fee of 100% of the cost of the tour will apply.</w:t>
      </w: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r>
        <w:rPr>
          <w:rFonts w:ascii="Times New Roman" w:hAnsi="Times New Roman" w:cs="Times New Roman"/>
          <w:sz w:val="20"/>
          <w:szCs w:val="20"/>
        </w:rPr>
        <w:t>No refunds will be paid for unused services during the trip such as: transportations, sightseeing, meals, fees, etc.</w:t>
      </w:r>
    </w:p>
    <w:p>
      <w:pPr>
        <w:spacing w:after="0"/>
        <w:rPr>
          <w:rFonts w:ascii="Times New Roman" w:hAnsi="Times New Roman" w:cs="Times New Roman"/>
          <w:b/>
          <w:sz w:val="20"/>
          <w:szCs w:val="20"/>
        </w:rPr>
      </w:pPr>
    </w:p>
    <w:p>
      <w:pPr>
        <w:spacing w:after="0"/>
        <w:rPr>
          <w:rFonts w:ascii="Times New Roman" w:hAnsi="Times New Roman" w:cs="Times New Roman"/>
          <w:b/>
          <w:sz w:val="20"/>
          <w:szCs w:val="20"/>
        </w:rPr>
      </w:pPr>
      <w:r>
        <w:rPr>
          <w:rFonts w:ascii="Times New Roman" w:hAnsi="Times New Roman" w:cs="Times New Roman"/>
          <w:b/>
          <w:sz w:val="20"/>
          <w:szCs w:val="20"/>
        </w:rPr>
        <w:t>PASSPORT AND DOCUMENTATION:</w:t>
      </w:r>
    </w:p>
    <w:p>
      <w:pPr>
        <w:spacing w:after="0"/>
        <w:jc w:val="both"/>
        <w:rPr>
          <w:rFonts w:ascii="Times New Roman" w:hAnsi="Times New Roman" w:cs="Times New Roman"/>
          <w:sz w:val="20"/>
          <w:szCs w:val="20"/>
        </w:rPr>
      </w:pPr>
      <w:r>
        <w:rPr>
          <w:rFonts w:ascii="Times New Roman" w:hAnsi="Times New Roman" w:cs="Times New Roman"/>
          <w:sz w:val="20"/>
          <w:szCs w:val="20"/>
        </w:rPr>
        <w:t xml:space="preserve">Your passport must be valid for at least </w:t>
      </w:r>
      <w:r>
        <w:rPr>
          <w:rFonts w:ascii="Times New Roman" w:hAnsi="Times New Roman" w:cs="Times New Roman"/>
          <w:b/>
          <w:sz w:val="20"/>
          <w:szCs w:val="20"/>
        </w:rPr>
        <w:t>six months following the scheduled return date from your destination</w:t>
      </w:r>
      <w:r>
        <w:rPr>
          <w:rFonts w:ascii="Times New Roman" w:hAnsi="Times New Roman" w:cs="Times New Roman"/>
          <w:sz w:val="20"/>
          <w:szCs w:val="20"/>
        </w:rPr>
        <w:t>.</w:t>
      </w:r>
    </w:p>
    <w:p>
      <w:pPr>
        <w:spacing w:after="0"/>
        <w:rPr>
          <w:rFonts w:ascii="Times New Roman" w:hAnsi="Times New Roman" w:cs="Times New Roman"/>
          <w:b/>
          <w:sz w:val="20"/>
          <w:szCs w:val="20"/>
        </w:rPr>
      </w:pPr>
    </w:p>
    <w:p>
      <w:pPr>
        <w:spacing w:after="0"/>
        <w:rPr>
          <w:rFonts w:ascii="Times New Roman" w:hAnsi="Times New Roman" w:cs="Times New Roman"/>
          <w:b/>
          <w:sz w:val="20"/>
          <w:szCs w:val="20"/>
        </w:rPr>
      </w:pPr>
      <w:r>
        <w:rPr>
          <w:rFonts w:ascii="Times New Roman" w:hAnsi="Times New Roman" w:cs="Times New Roman"/>
          <w:b/>
          <w:sz w:val="20"/>
          <w:szCs w:val="20"/>
        </w:rPr>
        <w:t>RESPONSIBILITY AND LIABILITY:</w:t>
      </w:r>
    </w:p>
    <w:p>
      <w:pPr>
        <w:spacing w:after="0"/>
        <w:jc w:val="both"/>
        <w:rPr>
          <w:rFonts w:ascii="Times New Roman" w:hAnsi="Times New Roman" w:cs="Times New Roman"/>
          <w:sz w:val="20"/>
          <w:szCs w:val="20"/>
        </w:rPr>
      </w:pPr>
      <w:r>
        <w:rPr>
          <w:rFonts w:ascii="Times New Roman" w:hAnsi="Times New Roman" w:cs="Times New Roman"/>
          <w:sz w:val="20"/>
          <w:szCs w:val="20"/>
        </w:rPr>
        <w:t>Whereas Anastasis Tours in the USA and the participating airlines operate the land tours offered under this program only as agents of the aircraft, railroads, hotels, bus operators, sightseeing contractors, car rental contractors, steamships, and others who provide the actual land arrangements in Europe, we are not liable for any act, delay, cancellation, loss, damage or injury occurring in connection with this tour. Anastasis tours USA reserves the right to bring legal action to collect damages in the event that purchaser fails to pay any fees due and owing for services, including cancellation fees as set out in the section entitled Cancellations &amp; Refunds. The parties agree that should legal action be commenced the prevailing party will be entitled to his/her or its reasonable attorney fees and court costs in addition to other proved damages.</w:t>
      </w:r>
    </w:p>
    <w:p>
      <w:pPr>
        <w:rPr>
          <w:rFonts w:ascii="Times New Roman" w:hAnsi="Times New Roman" w:cs="Times New Roman"/>
          <w:b/>
          <w:sz w:val="20"/>
          <w:szCs w:val="20"/>
        </w:rPr>
      </w:pPr>
      <w:r>
        <w:rPr>
          <w:rFonts w:ascii="Times New Roman" w:hAnsi="Times New Roman" w:cs="Times New Roman"/>
          <w:b/>
          <w:sz w:val="20"/>
          <w:szCs w:val="20"/>
        </w:rPr>
        <w:t xml:space="preserve">LAND ARRANGEMENTS: </w:t>
      </w:r>
      <w:r>
        <w:rPr>
          <w:rFonts w:ascii="Times New Roman" w:hAnsi="Times New Roman" w:cs="Times New Roman"/>
          <w:sz w:val="20"/>
          <w:szCs w:val="20"/>
        </w:rPr>
        <w:t>The Anastasis Tours USA reserves the right to change the itinerary due to unforeseen circumstances. Anastasis Tours will try its best to maintain the program of the tour. Also Anastasis Tours reserves the right to change the hotels listed on the tour for others of similar standard.</w:t>
      </w:r>
    </w:p>
    <w:p>
      <w:pPr>
        <w:spacing w:after="0"/>
        <w:rPr>
          <w:rFonts w:ascii="Times New Roman" w:hAnsi="Times New Roman" w:cs="Times New Roman"/>
          <w:b/>
          <w:sz w:val="20"/>
          <w:szCs w:val="20"/>
        </w:rPr>
      </w:pPr>
      <w:r>
        <w:rPr>
          <w:rFonts w:ascii="Times New Roman" w:hAnsi="Times New Roman" w:cs="Times New Roman"/>
          <w:b/>
          <w:sz w:val="20"/>
          <w:szCs w:val="20"/>
        </w:rPr>
        <w:t>TRAVEL INSURANCE:</w:t>
      </w:r>
    </w:p>
    <w:p>
      <w:pPr>
        <w:spacing w:after="0"/>
        <w:jc w:val="both"/>
        <w:rPr>
          <w:rFonts w:ascii="Times New Roman" w:hAnsi="Times New Roman" w:cs="Times New Roman"/>
          <w:sz w:val="20"/>
          <w:szCs w:val="20"/>
        </w:rPr>
      </w:pPr>
      <w:r>
        <w:rPr>
          <w:rFonts w:ascii="Times New Roman" w:hAnsi="Times New Roman" w:cs="Times New Roman"/>
          <w:sz w:val="20"/>
          <w:szCs w:val="20"/>
        </w:rPr>
        <w:t xml:space="preserve">Travel insurance is not included in the tour price. Anastasis Tours USA highly recommends the purchase of comprehensive travel insurance.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following is the Insurance web sites that we use:</w:t>
      </w:r>
      <w:r>
        <w:rPr>
          <w:rStyle w:val="7"/>
          <w:rFonts w:ascii="Times New Roman" w:hAnsi="Times New Roman" w:cs="Times New Roman"/>
          <w:b/>
          <w:sz w:val="20"/>
          <w:szCs w:val="20"/>
        </w:rPr>
        <w:t xml:space="preserve"> www.Allianztravelinsurance.com</w:t>
      </w:r>
    </w:p>
    <w:p>
      <w:pPr>
        <w:rPr>
          <w:rFonts w:ascii="Times New Roman" w:hAnsi="Times New Roman" w:cs="Times New Roman"/>
          <w:b/>
          <w:sz w:val="20"/>
          <w:szCs w:val="20"/>
        </w:rPr>
      </w:pPr>
    </w:p>
    <w:p>
      <w:pPr>
        <w:spacing w:after="0"/>
        <w:rPr>
          <w:rFonts w:ascii="Times New Roman" w:hAnsi="Times New Roman" w:cs="Times New Roman"/>
          <w:b/>
          <w:sz w:val="20"/>
          <w:szCs w:val="20"/>
        </w:rPr>
      </w:pPr>
      <w:r>
        <w:rPr>
          <w:rFonts w:ascii="Times New Roman" w:hAnsi="Times New Roman" w:cs="Times New Roman"/>
          <w:b/>
          <w:sz w:val="20"/>
          <w:szCs w:val="20"/>
        </w:rPr>
        <w:t>PASSENGER RESPONSIBILITY:</w:t>
      </w:r>
    </w:p>
    <w:p>
      <w:pPr>
        <w:spacing w:after="0"/>
        <w:jc w:val="both"/>
        <w:rPr>
          <w:rFonts w:ascii="Times New Roman" w:hAnsi="Times New Roman" w:cs="Times New Roman"/>
          <w:sz w:val="20"/>
          <w:szCs w:val="20"/>
        </w:rPr>
      </w:pPr>
      <w:r>
        <w:rPr>
          <w:rFonts w:ascii="Times New Roman" w:hAnsi="Times New Roman" w:cs="Times New Roman"/>
          <w:sz w:val="20"/>
          <w:szCs w:val="20"/>
        </w:rPr>
        <w:t xml:space="preserve">Passenger has read the above terms and conditions and agrees to each of them and fully understand each of them. </w:t>
      </w:r>
    </w:p>
    <w:p>
      <w:pPr>
        <w:jc w:val="both"/>
        <w:rPr>
          <w:rFonts w:ascii="Times New Roman" w:hAnsi="Times New Roman" w:cs="Times New Roman"/>
          <w:b/>
          <w:sz w:val="20"/>
          <w:szCs w:val="20"/>
        </w:rPr>
      </w:pPr>
    </w:p>
    <w:p>
      <w:pPr>
        <w:jc w:val="both"/>
        <w:rPr>
          <w:rFonts w:ascii="Times New Roman" w:hAnsi="Times New Roman" w:cs="Times New Roman"/>
          <w:b/>
          <w:sz w:val="20"/>
          <w:szCs w:val="20"/>
        </w:rPr>
      </w:pPr>
    </w:p>
    <w:p>
      <w:pPr>
        <w:jc w:val="both"/>
        <w:rPr>
          <w:rFonts w:ascii="Times New Roman" w:hAnsi="Times New Roman" w:cs="Times New Roman"/>
          <w:b/>
          <w:sz w:val="20"/>
          <w:szCs w:val="20"/>
        </w:rPr>
      </w:pPr>
      <w:r>
        <w:rPr>
          <w:rFonts w:ascii="Times New Roman" w:hAnsi="Times New Roman" w:cs="Times New Roman"/>
          <w:b/>
          <w:sz w:val="20"/>
          <w:szCs w:val="20"/>
        </w:rPr>
        <w:t>TRAVEL INSURANCE RECOMMENDATION</w:t>
      </w:r>
    </w:p>
    <w:p>
      <w:pPr>
        <w:jc w:val="both"/>
        <w:rPr>
          <w:rFonts w:ascii="Times New Roman" w:hAnsi="Times New Roman" w:cs="Times New Roman"/>
          <w:b/>
          <w:sz w:val="20"/>
          <w:szCs w:val="20"/>
        </w:rPr>
      </w:pPr>
      <w:r>
        <w:rPr>
          <w:rFonts w:ascii="Times New Roman" w:hAnsi="Times New Roman" w:cs="Times New Roman"/>
          <w:b/>
          <w:sz w:val="20"/>
          <w:szCs w:val="20"/>
        </w:rPr>
        <w:t>(Form must be signed and returned to confirm booking)</w:t>
      </w:r>
    </w:p>
    <w:p>
      <w:pPr>
        <w:jc w:val="both"/>
        <w:rPr>
          <w:rFonts w:ascii="Times New Roman" w:hAnsi="Times New Roman" w:cs="Times New Roman"/>
          <w:sz w:val="20"/>
          <w:szCs w:val="20"/>
        </w:rPr>
      </w:pPr>
      <w:r>
        <w:rPr>
          <w:rFonts w:ascii="Times New Roman" w:hAnsi="Times New Roman" w:cs="Times New Roman"/>
          <w:sz w:val="20"/>
          <w:szCs w:val="20"/>
        </w:rPr>
        <w:t xml:space="preserve">Anastasis Tours USA strongly urges traveler to purchase travel insurance. Insurance is NOT included in your tour price. Because of the cost of medical care outside the United States, the fact that Medicare does not provide coverage outside the United States, the possibility that Traveler’s own insurance provider may not cover Traveler outside the United States, and due to the potentially high cost of escorted air evacuation, travel insurance is strongly recommended. </w:t>
      </w:r>
      <w:r>
        <w:rPr>
          <w:rFonts w:ascii="Times New Roman" w:hAnsi="Times New Roman" w:cs="Times New Roman"/>
          <w:b/>
          <w:sz w:val="20"/>
          <w:szCs w:val="20"/>
        </w:rPr>
        <w:t>The travel insurance includes</w:t>
      </w:r>
      <w:r>
        <w:rPr>
          <w:rFonts w:ascii="Times New Roman" w:hAnsi="Times New Roman" w:cs="Times New Roman"/>
          <w:sz w:val="20"/>
          <w:szCs w:val="20"/>
        </w:rPr>
        <w:t xml:space="preserve"> emergency medical evacuation, emergency medical and dental, trip cancellation protection, a trip interruption protection; baggage lost or delay coverage and missed connection coverage.   </w:t>
      </w:r>
    </w:p>
    <w:p>
      <w:pPr>
        <w:jc w:val="both"/>
        <w:rPr>
          <w:rFonts w:ascii="Times New Roman" w:hAnsi="Times New Roman" w:cs="Times New Roman"/>
          <w:b/>
          <w:sz w:val="20"/>
          <w:szCs w:val="20"/>
          <w:u w:val="single"/>
        </w:rPr>
      </w:pPr>
      <w:r>
        <w:rPr>
          <w:rFonts w:ascii="Times New Roman" w:hAnsi="Times New Roman" w:cs="Times New Roman"/>
          <w:b/>
          <w:sz w:val="20"/>
          <w:szCs w:val="20"/>
          <w:u w:val="single"/>
        </w:rPr>
        <w:t>The Rate Includes:</w:t>
      </w:r>
    </w:p>
    <w:p>
      <w:pPr>
        <w:pStyle w:val="8"/>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Airline Ticket – Round trip flights.</w:t>
      </w:r>
    </w:p>
    <w:p>
      <w:pPr>
        <w:pStyle w:val="8"/>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Assistance at the airport upon arrival and departure</w:t>
      </w:r>
    </w:p>
    <w:p>
      <w:pPr>
        <w:pStyle w:val="8"/>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Accommodation at 4-star hotels, on H/B basis (Half Board): Starts with dinner on the day of Arrival and ends with the breakfast on the day of departure - two meals per day (breakfast and dinner). </w:t>
      </w:r>
    </w:p>
    <w:p>
      <w:pPr>
        <w:pStyle w:val="8"/>
        <w:numPr>
          <w:ilvl w:val="0"/>
          <w:numId w:val="1"/>
        </w:numPr>
        <w:spacing w:line="240" w:lineRule="auto"/>
        <w:jc w:val="both"/>
        <w:rPr>
          <w:rFonts w:ascii="Times New Roman" w:hAnsi="Times New Roman" w:cs="Times New Roman"/>
        </w:rPr>
      </w:pPr>
      <w:r>
        <w:rPr>
          <w:rFonts w:ascii="Times New Roman" w:hAnsi="Times New Roman" w:cs="Times New Roman"/>
        </w:rPr>
        <w:t>Transportation in deluxe motor coaches with air condition as per the itinerary, with tolls, Cities permits, parking’s, salary and accommodation of the driver.</w:t>
      </w:r>
    </w:p>
    <w:p>
      <w:pPr>
        <w:pStyle w:val="8"/>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Professional English-speaking tour Escort and local guides wherever needed.</w:t>
      </w:r>
      <w:r>
        <w:rPr>
          <w:rFonts w:ascii="Times New Roman" w:hAnsi="Times New Roman" w:cs="Times New Roman"/>
        </w:rPr>
        <w:t xml:space="preserve"> </w:t>
      </w:r>
    </w:p>
    <w:p>
      <w:pPr>
        <w:pStyle w:val="8"/>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All entrance fees indicated in the programs</w:t>
      </w:r>
    </w:p>
    <w:p>
      <w:pPr>
        <w:pStyle w:val="8"/>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All visa fees and departure taxes</w:t>
      </w:r>
    </w:p>
    <w:p>
      <w:pPr>
        <w:pStyle w:val="8"/>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Handling of luggage at the hotel</w:t>
      </w:r>
    </w:p>
    <w:p>
      <w:pPr>
        <w:jc w:val="both"/>
        <w:rPr>
          <w:rFonts w:ascii="Times New Roman" w:hAnsi="Times New Roman" w:cs="Times New Roman"/>
          <w:b/>
          <w:sz w:val="20"/>
          <w:szCs w:val="20"/>
          <w:u w:val="single"/>
        </w:rPr>
      </w:pPr>
      <w:r>
        <w:rPr>
          <w:rFonts w:ascii="Times New Roman" w:hAnsi="Times New Roman" w:cs="Times New Roman"/>
          <w:b/>
          <w:sz w:val="20"/>
          <w:szCs w:val="20"/>
          <w:u w:val="single"/>
        </w:rPr>
        <w:t>The rate does not include:</w:t>
      </w:r>
    </w:p>
    <w:p>
      <w:pPr>
        <w:pStyle w:val="8"/>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Transportation to and from the airport in U.S.A. </w:t>
      </w:r>
    </w:p>
    <w:p>
      <w:pPr>
        <w:pStyle w:val="8"/>
        <w:numPr>
          <w:ilvl w:val="0"/>
          <w:numId w:val="2"/>
        </w:numPr>
        <w:jc w:val="both"/>
        <w:rPr>
          <w:rFonts w:ascii="Times New Roman" w:hAnsi="Times New Roman" w:cs="Times New Roman"/>
          <w:sz w:val="20"/>
          <w:szCs w:val="20"/>
        </w:rPr>
      </w:pPr>
      <w:r>
        <w:rPr>
          <w:rFonts w:ascii="Times New Roman" w:hAnsi="Times New Roman" w:cs="Times New Roman"/>
          <w:sz w:val="20"/>
          <w:szCs w:val="20"/>
        </w:rPr>
        <w:t>Travel cancellation protection and health insurance – (optional). We highly recommend you to purchase the travel insurance.</w:t>
      </w:r>
    </w:p>
    <w:p>
      <w:pPr>
        <w:pStyle w:val="8"/>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Tips: Tour Guide = </w:t>
      </w:r>
      <w:r>
        <w:rPr>
          <w:rFonts w:ascii="Times New Roman" w:hAnsi="Times New Roman" w:cs="Times New Roman"/>
          <w:b/>
          <w:color w:val="FF0000"/>
          <w:sz w:val="20"/>
          <w:szCs w:val="20"/>
        </w:rPr>
        <w:t>$7/</w:t>
      </w:r>
      <w:r>
        <w:rPr>
          <w:rFonts w:ascii="Times New Roman" w:hAnsi="Times New Roman" w:cs="Times New Roman"/>
          <w:b/>
          <w:sz w:val="20"/>
          <w:szCs w:val="20"/>
        </w:rPr>
        <w:t xml:space="preserve">day/person. Bus driver </w:t>
      </w:r>
      <w:r>
        <w:rPr>
          <w:rFonts w:ascii="Times New Roman" w:hAnsi="Times New Roman" w:cs="Times New Roman"/>
          <w:b/>
          <w:color w:val="FF0000"/>
          <w:sz w:val="20"/>
          <w:szCs w:val="20"/>
        </w:rPr>
        <w:t>= $5/</w:t>
      </w:r>
      <w:r>
        <w:rPr>
          <w:rFonts w:ascii="Times New Roman" w:hAnsi="Times New Roman" w:cs="Times New Roman"/>
          <w:b/>
          <w:sz w:val="20"/>
          <w:szCs w:val="20"/>
        </w:rPr>
        <w:t xml:space="preserve">day/person. Hotel </w:t>
      </w:r>
      <w:r>
        <w:rPr>
          <w:rFonts w:ascii="Times New Roman" w:hAnsi="Times New Roman" w:cs="Times New Roman"/>
          <w:b/>
          <w:color w:val="FF0000"/>
          <w:sz w:val="20"/>
          <w:szCs w:val="20"/>
        </w:rPr>
        <w:t>= $1</w:t>
      </w:r>
      <w:r>
        <w:rPr>
          <w:rFonts w:ascii="Times New Roman" w:hAnsi="Times New Roman" w:cs="Times New Roman"/>
          <w:b/>
          <w:sz w:val="20"/>
          <w:szCs w:val="20"/>
        </w:rPr>
        <w:t>/day/person.</w:t>
      </w:r>
    </w:p>
    <w:p>
      <w:pPr>
        <w:pStyle w:val="8"/>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All extras in hotels such as laundry, wine, liquor, or food not included in the menus of the included meals. </w:t>
      </w:r>
    </w:p>
    <w:p>
      <w:pPr>
        <w:pStyle w:val="8"/>
        <w:numPr>
          <w:ilvl w:val="0"/>
          <w:numId w:val="2"/>
        </w:numPr>
        <w:jc w:val="both"/>
        <w:rPr>
          <w:rFonts w:ascii="Times New Roman" w:hAnsi="Times New Roman" w:cs="Times New Roman"/>
          <w:sz w:val="20"/>
          <w:szCs w:val="20"/>
        </w:rPr>
      </w:pPr>
      <w:r>
        <w:rPr>
          <w:rFonts w:ascii="Times New Roman" w:hAnsi="Times New Roman" w:cs="Times New Roman"/>
          <w:sz w:val="20"/>
          <w:szCs w:val="20"/>
        </w:rPr>
        <w:t>Expenses of personal character</w:t>
      </w:r>
    </w:p>
    <w:p>
      <w:pPr>
        <w:pStyle w:val="8"/>
        <w:numPr>
          <w:ilvl w:val="0"/>
          <w:numId w:val="2"/>
        </w:numPr>
        <w:spacing w:after="0"/>
        <w:rPr>
          <w:bCs/>
          <w:sz w:val="20"/>
          <w:szCs w:val="20"/>
        </w:rPr>
      </w:pPr>
      <w:r>
        <w:rPr>
          <w:bCs/>
          <w:sz w:val="20"/>
          <w:szCs w:val="20"/>
        </w:rPr>
        <w:t>Drinks at meal.</w:t>
      </w:r>
    </w:p>
    <w:p>
      <w:pPr>
        <w:spacing w:after="0" w:line="240" w:lineRule="auto"/>
        <w:jc w:val="both"/>
        <w:rPr>
          <w:rFonts w:ascii="Times New Roman" w:hAnsi="Times New Roman" w:cs="Times New Roman"/>
          <w:sz w:val="20"/>
          <w:szCs w:val="20"/>
        </w:rPr>
      </w:pPr>
      <w:bookmarkStart w:id="0" w:name="_GoBack"/>
      <w:bookmarkEnd w:id="0"/>
    </w:p>
    <w:sectPr>
      <w:headerReference r:id="rId5" w:type="first"/>
      <w:footerReference r:id="rId6" w:type="default"/>
      <w:pgSz w:w="12240" w:h="15840"/>
      <w:pgMar w:top="1440" w:right="1440" w:bottom="1440" w:left="144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ucida Grande">
    <w:altName w:val="Courier New"/>
    <w:panose1 w:val="020B0600040502020204"/>
    <w:charset w:val="00"/>
    <w:family w:val="swiss"/>
    <w:pitch w:val="default"/>
    <w:sig w:usb0="00000000" w:usb1="00000000" w:usb2="00000000" w:usb3="00000000" w:csb0="000001B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730642"/>
      <w:docPartObj>
        <w:docPartGallery w:val="AutoText"/>
      </w:docPartObj>
    </w:sdtPr>
    <w:sdtContent>
      <w:p>
        <w:pPr>
          <w:pStyle w:val="5"/>
          <w:jc w:val="center"/>
        </w:pPr>
        <w:r>
          <w:fldChar w:fldCharType="begin"/>
        </w:r>
        <w:r>
          <w:instrText xml:space="preserve"> PAGE   \* MERGEFORMAT </w:instrText>
        </w:r>
        <w:r>
          <w:fldChar w:fldCharType="separate"/>
        </w:r>
        <w:r>
          <w:t>2</w:t>
        </w:r>
        <w:r>
          <w:fldChar w:fldCharType="end"/>
        </w:r>
      </w:p>
    </w:sdtContent>
  </w:sdt>
  <w:p>
    <w:pPr>
      <w:pStyle w:val="5"/>
    </w:pPr>
    <w:r>
      <w:t>Signature:__________________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0" distR="0">
          <wp:extent cx="1379855" cy="6286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04975" cy="639889"/>
                  </a:xfrm>
                  <a:prstGeom prst="rect">
                    <a:avLst/>
                  </a:prstGeom>
                  <a:noFill/>
                  <a:ln>
                    <a:noFill/>
                  </a:ln>
                </pic:spPr>
              </pic:pic>
            </a:graphicData>
          </a:graphic>
        </wp:inline>
      </w:drawing>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443EE"/>
    <w:multiLevelType w:val="multilevel"/>
    <w:tmpl w:val="125443EE"/>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A9C0C6D"/>
    <w:multiLevelType w:val="multilevel"/>
    <w:tmpl w:val="4A9C0C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7"/>
    <w:rsid w:val="0001302A"/>
    <w:rsid w:val="0001304E"/>
    <w:rsid w:val="00013088"/>
    <w:rsid w:val="000134B9"/>
    <w:rsid w:val="00014117"/>
    <w:rsid w:val="00016977"/>
    <w:rsid w:val="00016D9D"/>
    <w:rsid w:val="000170B8"/>
    <w:rsid w:val="000300D0"/>
    <w:rsid w:val="00030E82"/>
    <w:rsid w:val="0003467C"/>
    <w:rsid w:val="0003670D"/>
    <w:rsid w:val="0004185D"/>
    <w:rsid w:val="00047B23"/>
    <w:rsid w:val="0005231F"/>
    <w:rsid w:val="000544C6"/>
    <w:rsid w:val="00060D3A"/>
    <w:rsid w:val="00060EEB"/>
    <w:rsid w:val="000614DD"/>
    <w:rsid w:val="00063352"/>
    <w:rsid w:val="00067F01"/>
    <w:rsid w:val="0007476C"/>
    <w:rsid w:val="00082B30"/>
    <w:rsid w:val="0008316F"/>
    <w:rsid w:val="0008354B"/>
    <w:rsid w:val="0008705C"/>
    <w:rsid w:val="00094FF3"/>
    <w:rsid w:val="000A11D3"/>
    <w:rsid w:val="000A15A5"/>
    <w:rsid w:val="000A584F"/>
    <w:rsid w:val="000A6C87"/>
    <w:rsid w:val="000B0083"/>
    <w:rsid w:val="000B4716"/>
    <w:rsid w:val="000B6775"/>
    <w:rsid w:val="000C3D6E"/>
    <w:rsid w:val="000C4B28"/>
    <w:rsid w:val="000C78CB"/>
    <w:rsid w:val="000D3EC1"/>
    <w:rsid w:val="000E0473"/>
    <w:rsid w:val="000E1C03"/>
    <w:rsid w:val="000F1051"/>
    <w:rsid w:val="000F372B"/>
    <w:rsid w:val="001053E2"/>
    <w:rsid w:val="00106B21"/>
    <w:rsid w:val="00116887"/>
    <w:rsid w:val="001168AD"/>
    <w:rsid w:val="001234B8"/>
    <w:rsid w:val="001243B4"/>
    <w:rsid w:val="001343A6"/>
    <w:rsid w:val="00135BBF"/>
    <w:rsid w:val="00141B65"/>
    <w:rsid w:val="001429CB"/>
    <w:rsid w:val="00143F8F"/>
    <w:rsid w:val="00162AC6"/>
    <w:rsid w:val="001A1ED7"/>
    <w:rsid w:val="001A22FB"/>
    <w:rsid w:val="001A6124"/>
    <w:rsid w:val="001A62B9"/>
    <w:rsid w:val="001B3191"/>
    <w:rsid w:val="001C132E"/>
    <w:rsid w:val="001C1E7A"/>
    <w:rsid w:val="001C2F9D"/>
    <w:rsid w:val="001C51E3"/>
    <w:rsid w:val="001C5F3E"/>
    <w:rsid w:val="001F1F7F"/>
    <w:rsid w:val="001F3EC0"/>
    <w:rsid w:val="002111F6"/>
    <w:rsid w:val="00213DFB"/>
    <w:rsid w:val="0021440A"/>
    <w:rsid w:val="00224E9E"/>
    <w:rsid w:val="00226243"/>
    <w:rsid w:val="0023328F"/>
    <w:rsid w:val="002410AB"/>
    <w:rsid w:val="0025011D"/>
    <w:rsid w:val="00251FC2"/>
    <w:rsid w:val="002701A2"/>
    <w:rsid w:val="00272C57"/>
    <w:rsid w:val="00280F0A"/>
    <w:rsid w:val="00287D22"/>
    <w:rsid w:val="00292EB5"/>
    <w:rsid w:val="002A2FB8"/>
    <w:rsid w:val="002A396B"/>
    <w:rsid w:val="002A4D7E"/>
    <w:rsid w:val="002A6822"/>
    <w:rsid w:val="002B14FD"/>
    <w:rsid w:val="002B6DE1"/>
    <w:rsid w:val="002C058C"/>
    <w:rsid w:val="002C1496"/>
    <w:rsid w:val="002D688E"/>
    <w:rsid w:val="002E1A11"/>
    <w:rsid w:val="002E2F78"/>
    <w:rsid w:val="002E6FC5"/>
    <w:rsid w:val="003063C7"/>
    <w:rsid w:val="0031603C"/>
    <w:rsid w:val="00316F55"/>
    <w:rsid w:val="003245B9"/>
    <w:rsid w:val="00334286"/>
    <w:rsid w:val="003368A8"/>
    <w:rsid w:val="003425E8"/>
    <w:rsid w:val="0034624D"/>
    <w:rsid w:val="00352F47"/>
    <w:rsid w:val="003561B5"/>
    <w:rsid w:val="0036173E"/>
    <w:rsid w:val="003636DE"/>
    <w:rsid w:val="00363872"/>
    <w:rsid w:val="00390297"/>
    <w:rsid w:val="003916F9"/>
    <w:rsid w:val="003A2F58"/>
    <w:rsid w:val="003A3FFA"/>
    <w:rsid w:val="003B5FA0"/>
    <w:rsid w:val="003D1F2D"/>
    <w:rsid w:val="003D5756"/>
    <w:rsid w:val="003E46AB"/>
    <w:rsid w:val="003E774F"/>
    <w:rsid w:val="003E7E51"/>
    <w:rsid w:val="003F1F52"/>
    <w:rsid w:val="003F2FA9"/>
    <w:rsid w:val="003F6849"/>
    <w:rsid w:val="00400CD5"/>
    <w:rsid w:val="00401FA5"/>
    <w:rsid w:val="00404AF7"/>
    <w:rsid w:val="004054A9"/>
    <w:rsid w:val="00407FC9"/>
    <w:rsid w:val="0043455F"/>
    <w:rsid w:val="00470D78"/>
    <w:rsid w:val="0047220C"/>
    <w:rsid w:val="0048010C"/>
    <w:rsid w:val="00481377"/>
    <w:rsid w:val="00486E19"/>
    <w:rsid w:val="004979F8"/>
    <w:rsid w:val="004A1226"/>
    <w:rsid w:val="004B3416"/>
    <w:rsid w:val="004C2543"/>
    <w:rsid w:val="004C53E5"/>
    <w:rsid w:val="004D1E55"/>
    <w:rsid w:val="004F2DF5"/>
    <w:rsid w:val="00512852"/>
    <w:rsid w:val="00525B48"/>
    <w:rsid w:val="00532D72"/>
    <w:rsid w:val="00534EC9"/>
    <w:rsid w:val="00537C06"/>
    <w:rsid w:val="0054077A"/>
    <w:rsid w:val="0054219D"/>
    <w:rsid w:val="00545085"/>
    <w:rsid w:val="005450C3"/>
    <w:rsid w:val="0055074E"/>
    <w:rsid w:val="00573320"/>
    <w:rsid w:val="00582E32"/>
    <w:rsid w:val="00586991"/>
    <w:rsid w:val="00587278"/>
    <w:rsid w:val="00593093"/>
    <w:rsid w:val="005A691C"/>
    <w:rsid w:val="005C77E4"/>
    <w:rsid w:val="005D1E7B"/>
    <w:rsid w:val="005D5D5F"/>
    <w:rsid w:val="005E2750"/>
    <w:rsid w:val="005E41A6"/>
    <w:rsid w:val="005F1057"/>
    <w:rsid w:val="006025BF"/>
    <w:rsid w:val="00623B33"/>
    <w:rsid w:val="0062568F"/>
    <w:rsid w:val="00626F69"/>
    <w:rsid w:val="00644BBB"/>
    <w:rsid w:val="00646DD8"/>
    <w:rsid w:val="00647AA0"/>
    <w:rsid w:val="00647DC8"/>
    <w:rsid w:val="00654DA5"/>
    <w:rsid w:val="00665999"/>
    <w:rsid w:val="00666046"/>
    <w:rsid w:val="00671CFA"/>
    <w:rsid w:val="00676781"/>
    <w:rsid w:val="006802F2"/>
    <w:rsid w:val="006805B2"/>
    <w:rsid w:val="00691E01"/>
    <w:rsid w:val="0069274F"/>
    <w:rsid w:val="006A2015"/>
    <w:rsid w:val="006A2BA0"/>
    <w:rsid w:val="006A36DB"/>
    <w:rsid w:val="006A40A0"/>
    <w:rsid w:val="006B557C"/>
    <w:rsid w:val="006C0D0D"/>
    <w:rsid w:val="006D3390"/>
    <w:rsid w:val="006D7F02"/>
    <w:rsid w:val="006E6765"/>
    <w:rsid w:val="00712874"/>
    <w:rsid w:val="00734EC0"/>
    <w:rsid w:val="00737D9F"/>
    <w:rsid w:val="00763895"/>
    <w:rsid w:val="00784580"/>
    <w:rsid w:val="00793634"/>
    <w:rsid w:val="007A3AD0"/>
    <w:rsid w:val="007A4D1F"/>
    <w:rsid w:val="007B6228"/>
    <w:rsid w:val="007C5AAD"/>
    <w:rsid w:val="007D06DD"/>
    <w:rsid w:val="007F27EA"/>
    <w:rsid w:val="00812101"/>
    <w:rsid w:val="00833D42"/>
    <w:rsid w:val="008345B1"/>
    <w:rsid w:val="008353CA"/>
    <w:rsid w:val="00844127"/>
    <w:rsid w:val="00845054"/>
    <w:rsid w:val="008746E8"/>
    <w:rsid w:val="00874EF4"/>
    <w:rsid w:val="00875164"/>
    <w:rsid w:val="00880FCE"/>
    <w:rsid w:val="00891667"/>
    <w:rsid w:val="00892849"/>
    <w:rsid w:val="008A221D"/>
    <w:rsid w:val="008B2736"/>
    <w:rsid w:val="008C4997"/>
    <w:rsid w:val="008C4B17"/>
    <w:rsid w:val="008C67C9"/>
    <w:rsid w:val="008F2AA9"/>
    <w:rsid w:val="00900C5A"/>
    <w:rsid w:val="009018B3"/>
    <w:rsid w:val="00907F08"/>
    <w:rsid w:val="0091457C"/>
    <w:rsid w:val="0091536C"/>
    <w:rsid w:val="00927604"/>
    <w:rsid w:val="00933C87"/>
    <w:rsid w:val="00942055"/>
    <w:rsid w:val="00953CE9"/>
    <w:rsid w:val="00967E1B"/>
    <w:rsid w:val="009740F6"/>
    <w:rsid w:val="00983610"/>
    <w:rsid w:val="009A6453"/>
    <w:rsid w:val="009A6B66"/>
    <w:rsid w:val="009D4AD3"/>
    <w:rsid w:val="009E7761"/>
    <w:rsid w:val="00A05BD9"/>
    <w:rsid w:val="00A11264"/>
    <w:rsid w:val="00A13673"/>
    <w:rsid w:val="00A21113"/>
    <w:rsid w:val="00A21867"/>
    <w:rsid w:val="00A25B64"/>
    <w:rsid w:val="00A26EC2"/>
    <w:rsid w:val="00A27EC2"/>
    <w:rsid w:val="00A3589D"/>
    <w:rsid w:val="00A45F56"/>
    <w:rsid w:val="00A54DB3"/>
    <w:rsid w:val="00A6167B"/>
    <w:rsid w:val="00A757E8"/>
    <w:rsid w:val="00A7725B"/>
    <w:rsid w:val="00A86119"/>
    <w:rsid w:val="00A9259F"/>
    <w:rsid w:val="00AA19BB"/>
    <w:rsid w:val="00AB2584"/>
    <w:rsid w:val="00AB60AF"/>
    <w:rsid w:val="00AC564B"/>
    <w:rsid w:val="00AC76FE"/>
    <w:rsid w:val="00AD5885"/>
    <w:rsid w:val="00AD7B69"/>
    <w:rsid w:val="00AE0C04"/>
    <w:rsid w:val="00AE64DA"/>
    <w:rsid w:val="00AF02AF"/>
    <w:rsid w:val="00AF3C33"/>
    <w:rsid w:val="00B009B7"/>
    <w:rsid w:val="00B00C52"/>
    <w:rsid w:val="00B10A18"/>
    <w:rsid w:val="00B1736B"/>
    <w:rsid w:val="00B244B9"/>
    <w:rsid w:val="00B26874"/>
    <w:rsid w:val="00B34FD2"/>
    <w:rsid w:val="00B3650B"/>
    <w:rsid w:val="00B556D8"/>
    <w:rsid w:val="00B62FB1"/>
    <w:rsid w:val="00B8268A"/>
    <w:rsid w:val="00B84B64"/>
    <w:rsid w:val="00B86706"/>
    <w:rsid w:val="00B953EC"/>
    <w:rsid w:val="00B964DA"/>
    <w:rsid w:val="00BC2AE8"/>
    <w:rsid w:val="00BC3D5D"/>
    <w:rsid w:val="00BC4E6D"/>
    <w:rsid w:val="00BC6112"/>
    <w:rsid w:val="00BD21B7"/>
    <w:rsid w:val="00BE250C"/>
    <w:rsid w:val="00BE3E46"/>
    <w:rsid w:val="00BE6325"/>
    <w:rsid w:val="00C073D0"/>
    <w:rsid w:val="00C16187"/>
    <w:rsid w:val="00C1622E"/>
    <w:rsid w:val="00C178B7"/>
    <w:rsid w:val="00C22B89"/>
    <w:rsid w:val="00C417A8"/>
    <w:rsid w:val="00C43BF8"/>
    <w:rsid w:val="00C43FFF"/>
    <w:rsid w:val="00C56019"/>
    <w:rsid w:val="00C56B14"/>
    <w:rsid w:val="00C66B96"/>
    <w:rsid w:val="00C76CCC"/>
    <w:rsid w:val="00C92735"/>
    <w:rsid w:val="00C946B5"/>
    <w:rsid w:val="00CB3270"/>
    <w:rsid w:val="00CB7BBE"/>
    <w:rsid w:val="00CE0037"/>
    <w:rsid w:val="00CE526A"/>
    <w:rsid w:val="00CE5309"/>
    <w:rsid w:val="00D11069"/>
    <w:rsid w:val="00D171EB"/>
    <w:rsid w:val="00D54175"/>
    <w:rsid w:val="00D54C48"/>
    <w:rsid w:val="00D6096B"/>
    <w:rsid w:val="00D75274"/>
    <w:rsid w:val="00D776FC"/>
    <w:rsid w:val="00D818E8"/>
    <w:rsid w:val="00D929D1"/>
    <w:rsid w:val="00DC446B"/>
    <w:rsid w:val="00E0266F"/>
    <w:rsid w:val="00E04EB8"/>
    <w:rsid w:val="00E07F44"/>
    <w:rsid w:val="00E10579"/>
    <w:rsid w:val="00E1349D"/>
    <w:rsid w:val="00E14A07"/>
    <w:rsid w:val="00E216E2"/>
    <w:rsid w:val="00E217E8"/>
    <w:rsid w:val="00E23886"/>
    <w:rsid w:val="00E24B7B"/>
    <w:rsid w:val="00E270E0"/>
    <w:rsid w:val="00E34780"/>
    <w:rsid w:val="00E445EC"/>
    <w:rsid w:val="00E47ECD"/>
    <w:rsid w:val="00E575E1"/>
    <w:rsid w:val="00E77CF3"/>
    <w:rsid w:val="00E873E1"/>
    <w:rsid w:val="00E907D4"/>
    <w:rsid w:val="00E92EE0"/>
    <w:rsid w:val="00E97C47"/>
    <w:rsid w:val="00EA4654"/>
    <w:rsid w:val="00EA593C"/>
    <w:rsid w:val="00EA5C9D"/>
    <w:rsid w:val="00EB30F5"/>
    <w:rsid w:val="00EC0C0E"/>
    <w:rsid w:val="00EC0DC8"/>
    <w:rsid w:val="00EC0EB3"/>
    <w:rsid w:val="00ED2800"/>
    <w:rsid w:val="00ED5E84"/>
    <w:rsid w:val="00EE6FB5"/>
    <w:rsid w:val="00EF1DA0"/>
    <w:rsid w:val="00EF3B38"/>
    <w:rsid w:val="00EF7508"/>
    <w:rsid w:val="00EF7803"/>
    <w:rsid w:val="00F1072B"/>
    <w:rsid w:val="00F16E9C"/>
    <w:rsid w:val="00F1760D"/>
    <w:rsid w:val="00F31186"/>
    <w:rsid w:val="00F43BD0"/>
    <w:rsid w:val="00F63E9B"/>
    <w:rsid w:val="00F80010"/>
    <w:rsid w:val="00F85752"/>
    <w:rsid w:val="00F97BB3"/>
    <w:rsid w:val="00FA3468"/>
    <w:rsid w:val="00FB20DC"/>
    <w:rsid w:val="00FB60C6"/>
    <w:rsid w:val="00FC0919"/>
    <w:rsid w:val="00FC6CD2"/>
    <w:rsid w:val="00FD35F5"/>
    <w:rsid w:val="00FE20CE"/>
    <w:rsid w:val="00FE2FF2"/>
    <w:rsid w:val="00FE4725"/>
    <w:rsid w:val="340920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Lucida Grande" w:hAnsi="Lucida Grande" w:cs="Lucida Grande"/>
      <w:sz w:val="18"/>
      <w:szCs w:val="18"/>
    </w:rPr>
  </w:style>
  <w:style w:type="paragraph" w:styleId="5">
    <w:name w:val="footer"/>
    <w:basedOn w:val="1"/>
    <w:link w:val="10"/>
    <w:unhideWhenUsed/>
    <w:uiPriority w:val="99"/>
    <w:pPr>
      <w:tabs>
        <w:tab w:val="center" w:pos="4680"/>
        <w:tab w:val="right" w:pos="9360"/>
      </w:tabs>
      <w:spacing w:after="0" w:line="240" w:lineRule="auto"/>
    </w:pPr>
  </w:style>
  <w:style w:type="paragraph" w:styleId="6">
    <w:name w:val="header"/>
    <w:basedOn w:val="1"/>
    <w:link w:val="9"/>
    <w:unhideWhenUsed/>
    <w:qFormat/>
    <w:uiPriority w:val="99"/>
    <w:pPr>
      <w:tabs>
        <w:tab w:val="center" w:pos="4680"/>
        <w:tab w:val="right" w:pos="9360"/>
      </w:tabs>
      <w:spacing w:after="0" w:line="240" w:lineRule="auto"/>
    </w:pPr>
  </w:style>
  <w:style w:type="character" w:styleId="7">
    <w:name w:val="Hyperlink"/>
    <w:basedOn w:val="2"/>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character" w:customStyle="1" w:styleId="9">
    <w:name w:val="Header Char"/>
    <w:basedOn w:val="2"/>
    <w:link w:val="6"/>
    <w:uiPriority w:val="99"/>
  </w:style>
  <w:style w:type="character" w:customStyle="1" w:styleId="10">
    <w:name w:val="Footer Char"/>
    <w:basedOn w:val="2"/>
    <w:link w:val="5"/>
    <w:uiPriority w:val="99"/>
  </w:style>
  <w:style w:type="character" w:customStyle="1" w:styleId="11">
    <w:name w:val="Balloon Text Char"/>
    <w:basedOn w:val="2"/>
    <w:link w:val="4"/>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DC59-1CB6-0047-BC08-4F6E190632C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Pages>
  <Words>952</Words>
  <Characters>5428</Characters>
  <Lines>45</Lines>
  <Paragraphs>12</Paragraphs>
  <TotalTime>43</TotalTime>
  <ScaleCrop>false</ScaleCrop>
  <LinksUpToDate>false</LinksUpToDate>
  <CharactersWithSpaces>6368</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2023-10-31T19:37:00Z</dcterms:created>
  <dc:creator>Owner</dc:creator>
  <cp:lastModifiedBy>Aesthetic Mint</cp:lastModifiedBy>
  <cp:lastPrinted>2023-04-17T15:20:00Z</cp:lastPrinted>
  <dcterms:modified xsi:type="dcterms:W3CDTF">2023-11-02T06:12:24Z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62317BDAEA1F4468B96199F1E84A9CA5</vt:lpwstr>
  </property>
</Properties>
</file>